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3A" w:rsidRDefault="00DD733A" w:rsidP="0040322B">
      <w:pPr>
        <w:jc w:val="center"/>
        <w:rPr>
          <w:rFonts w:ascii="Arial" w:hAnsi="Arial" w:cs="Arial"/>
          <w:b/>
          <w:sz w:val="28"/>
        </w:rPr>
      </w:pPr>
    </w:p>
    <w:p w:rsidR="00267F3B" w:rsidRDefault="00267F3B" w:rsidP="00267F3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THANK YOU FOR CHOOSING COLUMBIA GORGE SURGERY CENTER FOR YOUR PROCEDURE!</w:t>
      </w:r>
    </w:p>
    <w:p w:rsidR="0040322B" w:rsidRDefault="0040322B" w:rsidP="0040322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BILLING INFORMATION</w:t>
      </w:r>
    </w:p>
    <w:p w:rsidR="001B6E56" w:rsidRDefault="001B6E56" w:rsidP="0040322B">
      <w:pPr>
        <w:spacing w:after="120" w:line="240" w:lineRule="auto"/>
        <w:rPr>
          <w:rFonts w:ascii="Arial" w:hAnsi="Arial" w:cs="Arial"/>
        </w:rPr>
      </w:pPr>
    </w:p>
    <w:p w:rsidR="0040322B" w:rsidRDefault="0040322B" w:rsidP="0040322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your </w:t>
      </w:r>
      <w:r w:rsidR="002E18D7">
        <w:rPr>
          <w:rFonts w:ascii="Arial" w:hAnsi="Arial" w:cs="Arial"/>
        </w:rPr>
        <w:t xml:space="preserve">Laser </w:t>
      </w:r>
      <w:r>
        <w:rPr>
          <w:rFonts w:ascii="Arial" w:hAnsi="Arial" w:cs="Arial"/>
        </w:rPr>
        <w:t>O</w:t>
      </w:r>
      <w:r w:rsidR="005656B9">
        <w:rPr>
          <w:rFonts w:ascii="Arial" w:hAnsi="Arial" w:cs="Arial"/>
        </w:rPr>
        <w:t>phthalmic</w:t>
      </w:r>
      <w:r>
        <w:rPr>
          <w:rFonts w:ascii="Arial" w:hAnsi="Arial" w:cs="Arial"/>
        </w:rPr>
        <w:t xml:space="preserve"> procedure, your insurance company will receive </w:t>
      </w:r>
      <w:r w:rsidR="00083D9B">
        <w:rPr>
          <w:rFonts w:ascii="Arial" w:hAnsi="Arial" w:cs="Arial"/>
        </w:rPr>
        <w:t>three (</w:t>
      </w:r>
      <w:r>
        <w:rPr>
          <w:rFonts w:ascii="Arial" w:hAnsi="Arial" w:cs="Arial"/>
        </w:rPr>
        <w:t>3</w:t>
      </w:r>
      <w:r w:rsidR="00083D9B">
        <w:rPr>
          <w:rFonts w:ascii="Arial" w:hAnsi="Arial" w:cs="Arial"/>
        </w:rPr>
        <w:t>)</w:t>
      </w:r>
      <w:r w:rsidR="00344020">
        <w:rPr>
          <w:rFonts w:ascii="Arial" w:hAnsi="Arial" w:cs="Arial"/>
        </w:rPr>
        <w:t xml:space="preserve"> </w:t>
      </w:r>
      <w:r w:rsidR="00083D9B">
        <w:rPr>
          <w:rFonts w:ascii="Arial" w:hAnsi="Arial" w:cs="Arial"/>
        </w:rPr>
        <w:t>c</w:t>
      </w:r>
      <w:r>
        <w:rPr>
          <w:rFonts w:ascii="Arial" w:hAnsi="Arial" w:cs="Arial"/>
        </w:rPr>
        <w:t>laims</w:t>
      </w:r>
      <w:r w:rsidR="00344020">
        <w:rPr>
          <w:rFonts w:ascii="Arial" w:hAnsi="Arial" w:cs="Arial"/>
        </w:rPr>
        <w:t>, depending on supplies used during your procedure</w:t>
      </w:r>
      <w:r>
        <w:rPr>
          <w:rFonts w:ascii="Arial" w:hAnsi="Arial" w:cs="Arial"/>
        </w:rPr>
        <w:t>. Once your insurance company processes the claims, they will most likely send you an Explanation of Benefits – this is NOT a bill, and is not from CGSC. Here is who will bill your insurance</w:t>
      </w:r>
      <w:r w:rsidR="001A32A7">
        <w:rPr>
          <w:rFonts w:ascii="Arial" w:hAnsi="Arial" w:cs="Arial"/>
        </w:rPr>
        <w:t>, and a phone number if you have questions</w:t>
      </w:r>
      <w:r>
        <w:rPr>
          <w:rFonts w:ascii="Arial" w:hAnsi="Arial" w:cs="Arial"/>
        </w:rPr>
        <w:t>:</w:t>
      </w:r>
    </w:p>
    <w:p w:rsidR="0040322B" w:rsidRDefault="0040322B" w:rsidP="0040322B">
      <w:pPr>
        <w:spacing w:after="120" w:line="240" w:lineRule="auto"/>
        <w:rPr>
          <w:rFonts w:ascii="Arial" w:hAnsi="Arial" w:cs="Arial"/>
          <w:b/>
        </w:rPr>
      </w:pPr>
    </w:p>
    <w:p w:rsidR="0040322B" w:rsidRPr="00267F3B" w:rsidRDefault="00267F3B" w:rsidP="00267F3B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Eye Doctor’s office </w:t>
      </w:r>
    </w:p>
    <w:p w:rsidR="0040322B" w:rsidRDefault="0040322B" w:rsidP="0040322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are billing specifically for the services of Dr. </w:t>
      </w:r>
      <w:r w:rsidR="00267F3B">
        <w:rPr>
          <w:rFonts w:ascii="Arial" w:hAnsi="Arial" w:cs="Arial"/>
        </w:rPr>
        <w:t xml:space="preserve">Willer </w:t>
      </w:r>
      <w:r>
        <w:rPr>
          <w:rFonts w:ascii="Arial" w:hAnsi="Arial" w:cs="Arial"/>
        </w:rPr>
        <w:t xml:space="preserve">or Dr. </w:t>
      </w:r>
      <w:proofErr w:type="spellStart"/>
      <w:r w:rsidR="00FF6E0A">
        <w:rPr>
          <w:rFonts w:ascii="Arial" w:hAnsi="Arial" w:cs="Arial"/>
        </w:rPr>
        <w:t>Gebhard</w:t>
      </w:r>
      <w:proofErr w:type="spellEnd"/>
      <w:r w:rsidR="00D611CD">
        <w:rPr>
          <w:rFonts w:ascii="Arial" w:hAnsi="Arial" w:cs="Arial"/>
        </w:rPr>
        <w:t xml:space="preserve"> &amp; Dr. </w:t>
      </w:r>
      <w:proofErr w:type="spellStart"/>
      <w:r w:rsidR="00D611CD">
        <w:rPr>
          <w:rFonts w:ascii="Arial" w:hAnsi="Arial" w:cs="Arial"/>
        </w:rPr>
        <w:t>Stiefel</w:t>
      </w:r>
      <w:proofErr w:type="spellEnd"/>
    </w:p>
    <w:p w:rsidR="0040322B" w:rsidRDefault="0040322B" w:rsidP="00267F3B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267F3B">
        <w:rPr>
          <w:rFonts w:ascii="Arial" w:hAnsi="Arial" w:cs="Arial"/>
        </w:rPr>
        <w:t xml:space="preserve">If you have any questions regarding </w:t>
      </w:r>
      <w:r w:rsidR="00267F3B">
        <w:rPr>
          <w:rFonts w:ascii="Arial" w:hAnsi="Arial" w:cs="Arial"/>
        </w:rPr>
        <w:t xml:space="preserve">a </w:t>
      </w:r>
      <w:r w:rsidRPr="00267F3B">
        <w:rPr>
          <w:rFonts w:ascii="Arial" w:hAnsi="Arial" w:cs="Arial"/>
        </w:rPr>
        <w:t>bill</w:t>
      </w:r>
      <w:r w:rsidR="00267F3B">
        <w:rPr>
          <w:rFonts w:ascii="Arial" w:hAnsi="Arial" w:cs="Arial"/>
        </w:rPr>
        <w:t xml:space="preserve"> from Dr. Willer’s office, please call Cascade Eye Center at (541) 296-1101</w:t>
      </w:r>
    </w:p>
    <w:p w:rsidR="00267F3B" w:rsidRPr="00267F3B" w:rsidRDefault="00267F3B" w:rsidP="00267F3B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have any questions</w:t>
      </w:r>
      <w:r w:rsidR="00FF6E0A">
        <w:rPr>
          <w:rFonts w:ascii="Arial" w:hAnsi="Arial" w:cs="Arial"/>
        </w:rPr>
        <w:t xml:space="preserve"> regarding a bill from Dr. </w:t>
      </w:r>
      <w:proofErr w:type="spellStart"/>
      <w:r w:rsidR="00FF6E0A">
        <w:rPr>
          <w:rFonts w:ascii="Arial" w:hAnsi="Arial" w:cs="Arial"/>
        </w:rPr>
        <w:t>Gebhard</w:t>
      </w:r>
      <w:proofErr w:type="spellEnd"/>
      <w:r w:rsidR="00D611CD">
        <w:rPr>
          <w:rFonts w:ascii="Arial" w:hAnsi="Arial" w:cs="Arial"/>
        </w:rPr>
        <w:t xml:space="preserve"> &amp; Dr. Stiefel's</w:t>
      </w:r>
      <w:r>
        <w:rPr>
          <w:rFonts w:ascii="Arial" w:hAnsi="Arial" w:cs="Arial"/>
        </w:rPr>
        <w:t xml:space="preserve"> office, please call OHSU at (888) 222-6478, and ask for patient accounts</w:t>
      </w:r>
    </w:p>
    <w:p w:rsidR="0040322B" w:rsidRDefault="0040322B" w:rsidP="0040322B">
      <w:pPr>
        <w:spacing w:after="120" w:line="240" w:lineRule="auto"/>
        <w:rPr>
          <w:rFonts w:ascii="Arial" w:hAnsi="Arial" w:cs="Arial"/>
          <w:b/>
        </w:rPr>
      </w:pPr>
    </w:p>
    <w:p w:rsidR="0040322B" w:rsidRPr="00267F3B" w:rsidRDefault="0040322B" w:rsidP="00267F3B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  <w:b/>
        </w:rPr>
      </w:pPr>
      <w:r w:rsidRPr="00267F3B">
        <w:rPr>
          <w:rFonts w:ascii="Arial" w:hAnsi="Arial" w:cs="Arial"/>
          <w:b/>
        </w:rPr>
        <w:t>Columbia Gorge Surgery Center</w:t>
      </w:r>
    </w:p>
    <w:p w:rsidR="0040322B" w:rsidRDefault="0040322B" w:rsidP="0040322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We are billing the facility fee, support staff, and most of the supplies used</w:t>
      </w:r>
    </w:p>
    <w:p w:rsidR="0040322B" w:rsidRDefault="0040322B" w:rsidP="0040322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have any questions regarding our bill, please call (</w:t>
      </w:r>
      <w:r w:rsidR="0021256B">
        <w:rPr>
          <w:rFonts w:ascii="Arial" w:hAnsi="Arial" w:cs="Arial"/>
        </w:rPr>
        <w:t>541) 296-1450</w:t>
      </w:r>
    </w:p>
    <w:p w:rsidR="0040322B" w:rsidRDefault="0040322B" w:rsidP="0040322B">
      <w:pPr>
        <w:spacing w:after="120" w:line="240" w:lineRule="auto"/>
        <w:rPr>
          <w:rFonts w:ascii="Arial" w:hAnsi="Arial" w:cs="Arial"/>
        </w:rPr>
      </w:pPr>
    </w:p>
    <w:sectPr w:rsidR="0040322B" w:rsidSect="00CA29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0A" w:rsidRDefault="00FF6E0A" w:rsidP="0033585F">
      <w:pPr>
        <w:spacing w:after="0" w:line="240" w:lineRule="auto"/>
      </w:pPr>
      <w:r>
        <w:separator/>
      </w:r>
    </w:p>
  </w:endnote>
  <w:endnote w:type="continuationSeparator" w:id="0">
    <w:p w:rsidR="00FF6E0A" w:rsidRDefault="00FF6E0A" w:rsidP="0033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0A" w:rsidRDefault="00FF6E0A" w:rsidP="0033585F">
      <w:pPr>
        <w:spacing w:after="0" w:line="240" w:lineRule="auto"/>
      </w:pPr>
      <w:r>
        <w:separator/>
      </w:r>
    </w:p>
  </w:footnote>
  <w:footnote w:type="continuationSeparator" w:id="0">
    <w:p w:rsidR="00FF6E0A" w:rsidRDefault="00FF6E0A" w:rsidP="0033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0A" w:rsidRDefault="00FF6E0A" w:rsidP="0033585F">
    <w:pPr>
      <w:pStyle w:val="Header"/>
      <w:jc w:val="center"/>
    </w:pPr>
    <w:r w:rsidRPr="0033585F">
      <w:rPr>
        <w:noProof/>
      </w:rPr>
      <w:drawing>
        <wp:inline distT="0" distB="0" distL="0" distR="0">
          <wp:extent cx="1543050" cy="935761"/>
          <wp:effectExtent l="19050" t="0" r="0" b="0"/>
          <wp:docPr id="1" name="Picture 1" descr="Q:\Logos\CGSC\CGSC Colo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Logos\CGSC\CGSC Colo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774" cy="94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0D5"/>
    <w:multiLevelType w:val="hybridMultilevel"/>
    <w:tmpl w:val="F0302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264A6"/>
    <w:multiLevelType w:val="hybridMultilevel"/>
    <w:tmpl w:val="ECAE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75652"/>
    <w:multiLevelType w:val="hybridMultilevel"/>
    <w:tmpl w:val="7A6A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22B"/>
    <w:rsid w:val="00047FC2"/>
    <w:rsid w:val="00083D9B"/>
    <w:rsid w:val="000D4CAD"/>
    <w:rsid w:val="001A32A7"/>
    <w:rsid w:val="001B6E56"/>
    <w:rsid w:val="0021256B"/>
    <w:rsid w:val="00267F3B"/>
    <w:rsid w:val="002E18D7"/>
    <w:rsid w:val="00300783"/>
    <w:rsid w:val="0033585F"/>
    <w:rsid w:val="00344020"/>
    <w:rsid w:val="0040322B"/>
    <w:rsid w:val="004755CA"/>
    <w:rsid w:val="004F2A13"/>
    <w:rsid w:val="005656B9"/>
    <w:rsid w:val="005C4A40"/>
    <w:rsid w:val="00814155"/>
    <w:rsid w:val="008D5E26"/>
    <w:rsid w:val="008E71FF"/>
    <w:rsid w:val="008F2571"/>
    <w:rsid w:val="009B6F15"/>
    <w:rsid w:val="00A17E19"/>
    <w:rsid w:val="00B23292"/>
    <w:rsid w:val="00BB6F9D"/>
    <w:rsid w:val="00C06463"/>
    <w:rsid w:val="00C1662E"/>
    <w:rsid w:val="00CA29B0"/>
    <w:rsid w:val="00D611CD"/>
    <w:rsid w:val="00DD733A"/>
    <w:rsid w:val="00E46336"/>
    <w:rsid w:val="00EA3CAD"/>
    <w:rsid w:val="00F778D5"/>
    <w:rsid w:val="00FE1C5D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2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85F"/>
  </w:style>
  <w:style w:type="paragraph" w:styleId="Footer">
    <w:name w:val="footer"/>
    <w:basedOn w:val="Normal"/>
    <w:link w:val="FooterChar"/>
    <w:uiPriority w:val="99"/>
    <w:semiHidden/>
    <w:unhideWhenUsed/>
    <w:rsid w:val="0033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85F"/>
  </w:style>
  <w:style w:type="paragraph" w:styleId="BalloonText">
    <w:name w:val="Balloon Text"/>
    <w:basedOn w:val="Normal"/>
    <w:link w:val="BalloonTextChar"/>
    <w:uiPriority w:val="99"/>
    <w:semiHidden/>
    <w:unhideWhenUsed/>
    <w:rsid w:val="0033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06672-2ACB-4EB4-A7F3-76A2A546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gregsh</dc:creator>
  <cp:lastModifiedBy>vickyg</cp:lastModifiedBy>
  <cp:revision>6</cp:revision>
  <cp:lastPrinted>2018-04-03T16:37:00Z</cp:lastPrinted>
  <dcterms:created xsi:type="dcterms:W3CDTF">2015-03-02T17:36:00Z</dcterms:created>
  <dcterms:modified xsi:type="dcterms:W3CDTF">2018-06-05T16:47:00Z</dcterms:modified>
</cp:coreProperties>
</file>